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Montserrat" w:cs="Montserrat" w:eastAsia="Montserrat" w:hAnsi="Montserrat"/>
          <w:b w:val="1"/>
          <w:sz w:val="26"/>
          <w:szCs w:val="26"/>
        </w:rPr>
      </w:pPr>
      <w:r w:rsidDel="00000000" w:rsidR="00000000" w:rsidRPr="00000000">
        <w:rPr>
          <w:rFonts w:ascii="Montserrat" w:cs="Montserrat" w:eastAsia="Montserrat" w:hAnsi="Montserrat"/>
          <w:b w:val="1"/>
          <w:sz w:val="26"/>
          <w:szCs w:val="26"/>
          <w:rtl w:val="0"/>
        </w:rPr>
        <w:t xml:space="preserve">Covey Quadrants/Eisenhower Matrix Template</w:t>
      </w:r>
    </w:p>
    <w:p w:rsidR="00000000" w:rsidDel="00000000" w:rsidP="00000000" w:rsidRDefault="00000000" w:rsidRPr="00000000" w14:paraId="00000002">
      <w:pPr>
        <w:rPr/>
      </w:pPr>
      <w:r w:rsidDel="00000000" w:rsidR="00000000" w:rsidRPr="00000000">
        <w:rPr>
          <w:rtl w:val="0"/>
        </w:rPr>
      </w:r>
    </w:p>
    <w:tbl>
      <w:tblPr>
        <w:tblStyle w:val="Table1"/>
        <w:tblW w:w="139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85"/>
        <w:gridCol w:w="5730"/>
        <w:gridCol w:w="6420"/>
        <w:tblGridChange w:id="0">
          <w:tblGrid>
            <w:gridCol w:w="1785"/>
            <w:gridCol w:w="5730"/>
            <w:gridCol w:w="642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Montserrat" w:cs="Montserrat" w:eastAsia="Montserrat" w:hAnsi="Montserrat"/>
                <w:b w:val="1"/>
              </w:rPr>
            </w:pPr>
            <w:r w:rsidDel="00000000" w:rsidR="00000000" w:rsidRPr="00000000">
              <w:rPr>
                <w:rFonts w:ascii="Montserrat" w:cs="Montserrat" w:eastAsia="Montserrat" w:hAnsi="Montserrat"/>
                <w:b w:val="1"/>
                <w:rtl w:val="0"/>
              </w:rPr>
              <w:t xml:space="preserve">Q1 Urgent - Do (with tools and strategies)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Montserrat" w:cs="Montserrat" w:eastAsia="Montserrat" w:hAnsi="Montserrat"/>
                <w:b w:val="1"/>
              </w:rPr>
            </w:pPr>
            <w:r w:rsidDel="00000000" w:rsidR="00000000" w:rsidRPr="00000000">
              <w:rPr>
                <w:rFonts w:ascii="Montserrat" w:cs="Montserrat" w:eastAsia="Montserrat" w:hAnsi="Montserrat"/>
                <w:b w:val="1"/>
                <w:rtl w:val="0"/>
              </w:rPr>
              <w:t xml:space="preserve">Q2 Not Urgent - Schedule</w:t>
            </w:r>
          </w:p>
        </w:tc>
      </w:tr>
      <w:tr>
        <w:trPr>
          <w:cantSplit w:val="0"/>
          <w:trHeight w:val="28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Montserrat" w:cs="Montserrat" w:eastAsia="Montserrat" w:hAnsi="Montserrat"/>
                <w:b w:val="1"/>
              </w:rPr>
            </w:pPr>
            <w:r w:rsidDel="00000000" w:rsidR="00000000" w:rsidRPr="00000000">
              <w:rPr>
                <w:rFonts w:ascii="Montserrat" w:cs="Montserrat" w:eastAsia="Montserrat" w:hAnsi="Montserrat"/>
                <w:b w:val="1"/>
                <w:rtl w:val="0"/>
              </w:rPr>
              <w:t xml:space="preserve">Important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rPr>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u w:val="none"/>
              </w:rPr>
            </w:pPr>
            <w:r w:rsidDel="00000000" w:rsidR="00000000" w:rsidRPr="00000000">
              <w:rPr>
                <w:rtl w:val="0"/>
              </w:rPr>
            </w:r>
          </w:p>
        </w:tc>
      </w:tr>
      <w:tr>
        <w:trPr>
          <w:cantSplit w:val="0"/>
          <w:trHeight w:val="308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Montserrat" w:cs="Montserrat" w:eastAsia="Montserrat" w:hAnsi="Montserrat"/>
                <w:b w:val="1"/>
              </w:rPr>
            </w:pPr>
            <w:r w:rsidDel="00000000" w:rsidR="00000000" w:rsidRPr="00000000">
              <w:rPr>
                <w:rFonts w:ascii="Montserrat" w:cs="Montserrat" w:eastAsia="Montserrat" w:hAnsi="Montserrat"/>
                <w:b w:val="1"/>
                <w:rtl w:val="0"/>
              </w:rPr>
              <w:t xml:space="preserve">Not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Montserrat" w:cs="Montserrat" w:eastAsia="Montserrat" w:hAnsi="Montserrat"/>
                <w:b w:val="1"/>
              </w:rPr>
            </w:pPr>
            <w:r w:rsidDel="00000000" w:rsidR="00000000" w:rsidRPr="00000000">
              <w:rPr>
                <w:rFonts w:ascii="Montserrat" w:cs="Montserrat" w:eastAsia="Montserrat" w:hAnsi="Montserrat"/>
                <w:b w:val="1"/>
                <w:rtl w:val="0"/>
              </w:rPr>
              <w:t xml:space="preserve">Important - annoyances, interruptions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numPr>
                <w:ilvl w:val="0"/>
                <w:numId w:val="5"/>
              </w:numPr>
              <w:spacing w:line="240" w:lineRule="auto"/>
              <w:ind w:left="720" w:hanging="360"/>
            </w:pPr>
            <w:r w:rsidDel="00000000" w:rsidR="00000000" w:rsidRPr="00000000">
              <w:rPr>
                <w:rFonts w:ascii="Montserrat" w:cs="Montserrat" w:eastAsia="Montserrat" w:hAnsi="Montserrat"/>
                <w:b w:val="1"/>
                <w:rtl w:val="0"/>
              </w:rPr>
              <w:t xml:space="preserve">Q3 - Delegate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Montserrat" w:cs="Montserrat" w:eastAsia="Montserrat" w:hAnsi="Montserrat"/>
                <w:b w:val="1"/>
              </w:rPr>
            </w:pPr>
            <w:r w:rsidDel="00000000" w:rsidR="00000000" w:rsidRPr="00000000">
              <w:rPr>
                <w:rFonts w:ascii="Montserrat" w:cs="Montserrat" w:eastAsia="Montserrat" w:hAnsi="Montserrat"/>
                <w:b w:val="1"/>
                <w:rtl w:val="0"/>
              </w:rPr>
              <w:t xml:space="preserve">Q4 Delete/Limit</w:t>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u w:val="none"/>
              </w:rPr>
            </w:pPr>
            <w:r w:rsidDel="00000000" w:rsidR="00000000" w:rsidRPr="00000000">
              <w:rPr>
                <w:rtl w:val="0"/>
              </w:rPr>
            </w:r>
          </w:p>
        </w:tc>
      </w:tr>
    </w:tbl>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b w:val="1"/>
          <w:rtl w:val="0"/>
        </w:rPr>
        <w:t xml:space="preserve">Quadrant I: Urgent and Important</w:t>
      </w:r>
      <w:r w:rsidDel="00000000" w:rsidR="00000000" w:rsidRPr="00000000">
        <w:rPr>
          <w:rtl w:val="0"/>
        </w:rPr>
        <w:t xml:space="preserve"> - Tasks that need immediate attention and contribute significantly to your goals.</w:t>
      </w:r>
    </w:p>
    <w:p w:rsidR="00000000" w:rsidDel="00000000" w:rsidP="00000000" w:rsidRDefault="00000000" w:rsidRPr="00000000" w14:paraId="00000010">
      <w:pPr>
        <w:rPr/>
      </w:pPr>
      <w:r w:rsidDel="00000000" w:rsidR="00000000" w:rsidRPr="00000000">
        <w:rPr>
          <w:b w:val="1"/>
          <w:rtl w:val="0"/>
        </w:rPr>
        <w:t xml:space="preserve">Quadrant II: Not Urgent but Important</w:t>
      </w:r>
      <w:r w:rsidDel="00000000" w:rsidR="00000000" w:rsidRPr="00000000">
        <w:rPr>
          <w:rtl w:val="0"/>
        </w:rPr>
        <w:t xml:space="preserve"> - Tasks that are important for long-term success but do not require immediate action.</w:t>
      </w:r>
    </w:p>
    <w:p w:rsidR="00000000" w:rsidDel="00000000" w:rsidP="00000000" w:rsidRDefault="00000000" w:rsidRPr="00000000" w14:paraId="00000011">
      <w:pPr>
        <w:rPr/>
      </w:pPr>
      <w:r w:rsidDel="00000000" w:rsidR="00000000" w:rsidRPr="00000000">
        <w:rPr>
          <w:b w:val="1"/>
          <w:rtl w:val="0"/>
        </w:rPr>
        <w:t xml:space="preserve">Quadrant III: Urgent but Not Important</w:t>
      </w:r>
      <w:r w:rsidDel="00000000" w:rsidR="00000000" w:rsidRPr="00000000">
        <w:rPr>
          <w:rtl w:val="0"/>
        </w:rPr>
        <w:t xml:space="preserve"> - Tasks that need immediate attention but do not significantly contribute to your goals.</w:t>
      </w:r>
    </w:p>
    <w:p w:rsidR="00000000" w:rsidDel="00000000" w:rsidP="00000000" w:rsidRDefault="00000000" w:rsidRPr="00000000" w14:paraId="00000012">
      <w:pPr>
        <w:rPr/>
      </w:pPr>
      <w:r w:rsidDel="00000000" w:rsidR="00000000" w:rsidRPr="00000000">
        <w:rPr>
          <w:b w:val="1"/>
          <w:rtl w:val="0"/>
        </w:rPr>
        <w:t xml:space="preserve">Quadrant IV: Not Urgent and Not Important</w:t>
      </w:r>
      <w:r w:rsidDel="00000000" w:rsidR="00000000" w:rsidRPr="00000000">
        <w:rPr>
          <w:rtl w:val="0"/>
        </w:rPr>
        <w:t xml:space="preserve"> - Tasks that are neither time-sensitive nor beneficial in achieving your goals.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Some ideas for expanding this: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numPr>
          <w:ilvl w:val="0"/>
          <w:numId w:val="3"/>
        </w:numPr>
        <w:ind w:left="720" w:hanging="360"/>
      </w:pPr>
      <w:r w:rsidDel="00000000" w:rsidR="00000000" w:rsidRPr="00000000">
        <w:rPr>
          <w:rtl w:val="0"/>
        </w:rPr>
        <w:t xml:space="preserve">Make sure you don’t put everything in Quadrant I. It can be tempting to see everything as Urgent and Important. It’s a trap! </w:t>
      </w:r>
    </w:p>
    <w:p w:rsidR="00000000" w:rsidDel="00000000" w:rsidP="00000000" w:rsidRDefault="00000000" w:rsidRPr="00000000" w14:paraId="00000017">
      <w:pPr>
        <w:numPr>
          <w:ilvl w:val="0"/>
          <w:numId w:val="3"/>
        </w:numPr>
        <w:ind w:left="720" w:hanging="360"/>
      </w:pPr>
      <w:r w:rsidDel="00000000" w:rsidR="00000000" w:rsidRPr="00000000">
        <w:rPr>
          <w:rtl w:val="0"/>
        </w:rPr>
        <w:t xml:space="preserve">Use your strategies to get through Quadrant I. </w:t>
      </w:r>
    </w:p>
    <w:p w:rsidR="00000000" w:rsidDel="00000000" w:rsidP="00000000" w:rsidRDefault="00000000" w:rsidRPr="00000000" w14:paraId="00000018">
      <w:pPr>
        <w:numPr>
          <w:ilvl w:val="0"/>
          <w:numId w:val="3"/>
        </w:numPr>
        <w:ind w:left="720" w:hanging="360"/>
        <w:rPr>
          <w:u w:val="none"/>
        </w:rPr>
      </w:pPr>
      <w:r w:rsidDel="00000000" w:rsidR="00000000" w:rsidRPr="00000000">
        <w:rPr>
          <w:rtl w:val="0"/>
        </w:rPr>
        <w:t xml:space="preserve">For Quadrant II, Important but Not Urgent, schedule these. I like to put when I’ll do them in parentheses after the task and then transfer them to my planner.</w:t>
      </w:r>
    </w:p>
    <w:p w:rsidR="00000000" w:rsidDel="00000000" w:rsidP="00000000" w:rsidRDefault="00000000" w:rsidRPr="00000000" w14:paraId="00000019">
      <w:pPr>
        <w:numPr>
          <w:ilvl w:val="0"/>
          <w:numId w:val="3"/>
        </w:numPr>
        <w:ind w:left="720" w:hanging="360"/>
        <w:rPr>
          <w:u w:val="none"/>
        </w:rPr>
      </w:pPr>
      <w:r w:rsidDel="00000000" w:rsidR="00000000" w:rsidRPr="00000000">
        <w:rPr>
          <w:rtl w:val="0"/>
        </w:rPr>
        <w:t xml:space="preserve">For Quadrant III, Urgent but Not Important, first see what you can delegate or delete. Then, go through and try to find some value to each thing. Write the value in parentheses after the task. This may help give meaning to the task and then make it easier to find some motivation to do it.</w:t>
      </w:r>
    </w:p>
    <w:p w:rsidR="00000000" w:rsidDel="00000000" w:rsidP="00000000" w:rsidRDefault="00000000" w:rsidRPr="00000000" w14:paraId="0000001A">
      <w:pPr>
        <w:numPr>
          <w:ilvl w:val="0"/>
          <w:numId w:val="3"/>
        </w:numPr>
        <w:ind w:left="720" w:hanging="360"/>
        <w:rPr>
          <w:u w:val="none"/>
        </w:rPr>
      </w:pPr>
      <w:r w:rsidDel="00000000" w:rsidR="00000000" w:rsidRPr="00000000">
        <w:rPr>
          <w:rtl w:val="0"/>
        </w:rPr>
        <w:t xml:space="preserve">Consider the cost/value of each item if you are looking for more motivation/meaning. Consider using a Likert scale to rate each one.</w:t>
      </w:r>
    </w:p>
    <w:p w:rsidR="00000000" w:rsidDel="00000000" w:rsidP="00000000" w:rsidRDefault="00000000" w:rsidRPr="00000000" w14:paraId="0000001B">
      <w:pPr>
        <w:rPr/>
      </w:pPr>
      <w:r w:rsidDel="00000000" w:rsidR="00000000" w:rsidRPr="00000000">
        <w:rPr>
          <w:rtl w:val="0"/>
        </w:rPr>
      </w:r>
    </w:p>
    <w:sectPr>
      <w:pgSz w:h="12240" w:w="15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